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8D" w:rsidRPr="009F2367" w:rsidRDefault="006C4143" w:rsidP="00A0418D">
      <w:pPr>
        <w:jc w:val="center"/>
        <w:rPr>
          <w:sz w:val="44"/>
          <w:szCs w:val="44"/>
        </w:rPr>
      </w:pPr>
      <w:r w:rsidRPr="009F2367">
        <w:rPr>
          <w:rFonts w:hint="eastAsia"/>
          <w:sz w:val="44"/>
          <w:szCs w:val="44"/>
        </w:rPr>
        <w:t>中医临床思维能力评估量表</w:t>
      </w:r>
    </w:p>
    <w:p w:rsidR="006C4143" w:rsidRPr="00A0418D" w:rsidRDefault="00A0418D" w:rsidP="00A0418D">
      <w:pPr>
        <w:ind w:firstLineChars="50" w:firstLine="140"/>
        <w:rPr>
          <w:sz w:val="28"/>
          <w:szCs w:val="28"/>
        </w:rPr>
      </w:pPr>
      <w:r w:rsidRPr="00A0418D">
        <w:rPr>
          <w:rFonts w:hint="eastAsia"/>
          <w:sz w:val="28"/>
          <w:szCs w:val="28"/>
        </w:rPr>
        <w:t>考生姓名</w:t>
      </w:r>
      <w:r w:rsidRPr="00A0418D">
        <w:rPr>
          <w:rFonts w:hint="eastAsia"/>
          <w:sz w:val="28"/>
          <w:szCs w:val="28"/>
        </w:rPr>
        <w:t xml:space="preserve">              </w:t>
      </w:r>
      <w:r w:rsidRPr="00A0418D">
        <w:rPr>
          <w:rFonts w:hint="eastAsia"/>
          <w:sz w:val="28"/>
          <w:szCs w:val="28"/>
        </w:rPr>
        <w:t>编号</w:t>
      </w:r>
      <w:r w:rsidRPr="00A0418D">
        <w:rPr>
          <w:rFonts w:hint="eastAsia"/>
          <w:sz w:val="28"/>
          <w:szCs w:val="28"/>
        </w:rPr>
        <w:t xml:space="preserve">          </w:t>
      </w:r>
    </w:p>
    <w:p w:rsidR="006C4143" w:rsidRPr="00FA69D1" w:rsidRDefault="006C4143" w:rsidP="006C4143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FA69D1">
        <w:rPr>
          <w:rFonts w:hint="eastAsia"/>
          <w:sz w:val="28"/>
          <w:szCs w:val="28"/>
        </w:rPr>
        <w:t>中医四诊（关注</w:t>
      </w:r>
      <w:r w:rsidRPr="00FA69D1">
        <w:rPr>
          <w:rFonts w:ascii="宋体" w:hAnsi="宋体" w:hint="eastAsia"/>
          <w:bCs/>
          <w:sz w:val="28"/>
          <w:szCs w:val="28"/>
        </w:rPr>
        <w:t>医疗面谈技能；</w:t>
      </w:r>
      <w:r w:rsidRPr="00FA69D1">
        <w:rPr>
          <w:rFonts w:ascii="宋体" w:hAnsi="宋体" w:hint="eastAsia"/>
          <w:sz w:val="28"/>
          <w:szCs w:val="28"/>
        </w:rPr>
        <w:t>信息采集是否完整；问诊思路是否明确、是否有条不紊；舌像、脉诊信息</w:t>
      </w:r>
      <w:r w:rsidRPr="00FA69D1">
        <w:rPr>
          <w:rFonts w:hint="eastAsia"/>
          <w:sz w:val="28"/>
          <w:szCs w:val="28"/>
        </w:rPr>
        <w:t>）</w:t>
      </w:r>
    </w:p>
    <w:p w:rsidR="006C4143" w:rsidRPr="00FA69D1" w:rsidRDefault="006C4143" w:rsidP="006C4143">
      <w:pPr>
        <w:spacing w:line="360" w:lineRule="auto"/>
        <w:ind w:left="36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FA69D1">
        <w:rPr>
          <w:rFonts w:hint="eastAsia"/>
          <w:sz w:val="28"/>
          <w:szCs w:val="28"/>
        </w:rPr>
        <w:t>辨证思路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（</w:t>
      </w:r>
      <w:r w:rsidRPr="00FA69D1">
        <w:rPr>
          <w:rFonts w:ascii="宋体" w:hAnsi="宋体" w:hint="eastAsia"/>
          <w:sz w:val="28"/>
          <w:szCs w:val="28"/>
        </w:rPr>
        <w:t>能归纳病史和体检资料；合理筛选四诊信息、舍弃主观信息；辨证思路是否正确；鉴别诊断的能力；合理的临床思维</w:t>
      </w:r>
      <w:r w:rsidRPr="00FA69D1">
        <w:rPr>
          <w:rFonts w:hint="eastAsia"/>
          <w:sz w:val="28"/>
          <w:szCs w:val="28"/>
        </w:rPr>
        <w:t>）</w:t>
      </w:r>
    </w:p>
    <w:p w:rsidR="006C4143" w:rsidRPr="00FA69D1" w:rsidRDefault="006C4143" w:rsidP="006C4143">
      <w:pPr>
        <w:spacing w:line="360" w:lineRule="auto"/>
        <w:ind w:left="36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治</w:t>
      </w:r>
      <w:r w:rsidRPr="00FA69D1">
        <w:rPr>
          <w:rFonts w:hint="eastAsia"/>
          <w:sz w:val="28"/>
          <w:szCs w:val="28"/>
        </w:rPr>
        <w:t>法方药（</w:t>
      </w:r>
      <w:r w:rsidRPr="00FA69D1">
        <w:rPr>
          <w:rFonts w:ascii="宋体" w:hAnsi="宋体" w:hint="eastAsia"/>
          <w:sz w:val="28"/>
          <w:szCs w:val="28"/>
        </w:rPr>
        <w:t>书写案语能力；正确判断治疗原则和方法；合理的遣方用药）</w:t>
      </w:r>
    </w:p>
    <w:p w:rsidR="006C4143" w:rsidRPr="00FA69D1" w:rsidRDefault="006C4143" w:rsidP="006C4143">
      <w:pPr>
        <w:spacing w:line="360" w:lineRule="auto"/>
        <w:ind w:left="36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Pr="00FA69D1">
        <w:rPr>
          <w:rFonts w:hint="eastAsia"/>
          <w:sz w:val="28"/>
          <w:szCs w:val="28"/>
        </w:rPr>
        <w:t>服药注意（</w:t>
      </w:r>
      <w:r w:rsidRPr="00FA69D1">
        <w:rPr>
          <w:rFonts w:ascii="宋体" w:hAnsi="宋体" w:hint="eastAsia"/>
          <w:sz w:val="28"/>
          <w:szCs w:val="28"/>
        </w:rPr>
        <w:t>解释服用、煎药方法，注意事项，及可能出现的药效和副作用</w:t>
      </w:r>
      <w:r w:rsidRPr="00FA69D1">
        <w:rPr>
          <w:rFonts w:hint="eastAsia"/>
          <w:sz w:val="28"/>
          <w:szCs w:val="28"/>
        </w:rPr>
        <w:t>）</w:t>
      </w:r>
    </w:p>
    <w:p w:rsidR="006C4143" w:rsidRPr="00FA69D1" w:rsidRDefault="006C4143" w:rsidP="006C4143">
      <w:pPr>
        <w:spacing w:line="360" w:lineRule="auto"/>
        <w:ind w:left="36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Pr="00FA69D1">
        <w:rPr>
          <w:rFonts w:hint="eastAsia"/>
          <w:sz w:val="28"/>
          <w:szCs w:val="28"/>
        </w:rPr>
        <w:t>沟通技能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（</w:t>
      </w:r>
      <w:r w:rsidRPr="00FA69D1">
        <w:rPr>
          <w:rFonts w:ascii="宋体" w:hAnsi="宋体" w:hint="eastAsia"/>
          <w:sz w:val="28"/>
          <w:szCs w:val="28"/>
        </w:rPr>
        <w:t>简单解释临床症状的原因；解释检查和治疗的理由；给与相关治疗的健康宣教和咨询</w:t>
      </w:r>
      <w:r w:rsidRPr="00FA69D1">
        <w:rPr>
          <w:rFonts w:hint="eastAsia"/>
          <w:sz w:val="28"/>
          <w:szCs w:val="28"/>
        </w:rPr>
        <w:t>）</w:t>
      </w:r>
    </w:p>
    <w:p w:rsidR="006C4143" w:rsidRPr="00FA69D1" w:rsidRDefault="006C4143" w:rsidP="006C4143">
      <w:pPr>
        <w:spacing w:line="360" w:lineRule="auto"/>
        <w:ind w:left="42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FA69D1">
        <w:rPr>
          <w:rFonts w:hint="eastAsia"/>
          <w:sz w:val="28"/>
          <w:szCs w:val="28"/>
        </w:rPr>
        <w:t>人文关怀（</w:t>
      </w:r>
      <w:r w:rsidRPr="00FA69D1">
        <w:rPr>
          <w:rFonts w:ascii="宋体" w:hAnsi="宋体" w:hint="eastAsia"/>
          <w:sz w:val="28"/>
          <w:szCs w:val="28"/>
        </w:rPr>
        <w:t>表现尊重和关心；与病患建立良好的关系和信赖感；满足病人对舒适、受尊重、守密、渴望信息的需求）</w:t>
      </w:r>
    </w:p>
    <w:p w:rsidR="006C4143" w:rsidRPr="00FA69D1" w:rsidRDefault="006C4143" w:rsidP="006C4143">
      <w:pPr>
        <w:spacing w:line="360" w:lineRule="auto"/>
        <w:ind w:left="420"/>
        <w:rPr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6C4143" w:rsidRPr="00FA69D1" w:rsidRDefault="006C4143" w:rsidP="006C414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Pr="00FA69D1">
        <w:rPr>
          <w:rFonts w:hint="eastAsia"/>
          <w:sz w:val="28"/>
          <w:szCs w:val="28"/>
        </w:rPr>
        <w:t>整体表现（</w:t>
      </w:r>
      <w:r w:rsidRPr="00FA69D1">
        <w:rPr>
          <w:rFonts w:ascii="宋体" w:hAnsi="宋体" w:hint="eastAsia"/>
          <w:sz w:val="28"/>
          <w:szCs w:val="28"/>
        </w:rPr>
        <w:t>综合评价受试者的表现</w:t>
      </w:r>
      <w:r w:rsidRPr="00FA69D1">
        <w:rPr>
          <w:rFonts w:hint="eastAsia"/>
          <w:sz w:val="28"/>
          <w:szCs w:val="28"/>
        </w:rPr>
        <w:t>）</w:t>
      </w:r>
    </w:p>
    <w:p w:rsidR="006C4143" w:rsidRDefault="006C4143" w:rsidP="006C4143">
      <w:pPr>
        <w:spacing w:line="360" w:lineRule="auto"/>
        <w:ind w:left="420"/>
        <w:rPr>
          <w:rFonts w:hint="eastAsia"/>
          <w:sz w:val="28"/>
          <w:szCs w:val="28"/>
        </w:rPr>
      </w:pPr>
      <w:r w:rsidRPr="00FA69D1">
        <w:rPr>
          <w:rFonts w:hint="eastAsia"/>
          <w:sz w:val="28"/>
          <w:szCs w:val="28"/>
        </w:rPr>
        <w:t>劣</w:t>
      </w:r>
      <w:r w:rsidRPr="00FA69D1">
        <w:rPr>
          <w:rFonts w:hint="eastAsia"/>
          <w:sz w:val="28"/>
          <w:szCs w:val="28"/>
        </w:rPr>
        <w:t xml:space="preserve">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1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2 </w:t>
      </w:r>
      <w:r w:rsidRPr="00FA69D1">
        <w:rPr>
          <w:rFonts w:ascii="宋体" w:hAnsi="宋体" w:hint="eastAsia"/>
          <w:sz w:val="28"/>
          <w:szCs w:val="28"/>
        </w:rPr>
        <w:t xml:space="preserve"> 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3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4 </w:t>
      </w:r>
      <w:r w:rsidRPr="00FA69D1">
        <w:rPr>
          <w:rFonts w:ascii="宋体" w:hAnsi="宋体" w:hint="eastAsia"/>
          <w:sz w:val="28"/>
          <w:szCs w:val="28"/>
        </w:rPr>
        <w:t>∣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 xml:space="preserve">5 </w:t>
      </w:r>
      <w:r w:rsidRPr="00FA69D1">
        <w:rPr>
          <w:rFonts w:hint="eastAsia"/>
          <w:sz w:val="28"/>
          <w:szCs w:val="28"/>
        </w:rPr>
        <w:t>□</w:t>
      </w:r>
      <w:r w:rsidRPr="00FA69D1">
        <w:rPr>
          <w:rFonts w:hint="eastAsia"/>
          <w:sz w:val="28"/>
          <w:szCs w:val="28"/>
        </w:rPr>
        <w:t>6</w:t>
      </w:r>
      <w:r w:rsidRPr="00FA69D1">
        <w:rPr>
          <w:rFonts w:hint="eastAsia"/>
          <w:sz w:val="28"/>
          <w:szCs w:val="28"/>
        </w:rPr>
        <w:t>优</w:t>
      </w:r>
    </w:p>
    <w:p w:rsidR="009F2367" w:rsidRPr="00FA69D1" w:rsidRDefault="009F2367" w:rsidP="006C4143">
      <w:pPr>
        <w:spacing w:line="360" w:lineRule="auto"/>
        <w:ind w:left="420"/>
        <w:rPr>
          <w:sz w:val="28"/>
          <w:szCs w:val="28"/>
        </w:rPr>
      </w:pPr>
    </w:p>
    <w:p w:rsidR="006C4143" w:rsidRPr="009F2367" w:rsidRDefault="006C4143" w:rsidP="009F2367">
      <w:pPr>
        <w:spacing w:line="360" w:lineRule="auto"/>
        <w:rPr>
          <w:b/>
          <w:sz w:val="28"/>
          <w:szCs w:val="28"/>
        </w:rPr>
      </w:pPr>
      <w:r w:rsidRPr="00FA69D1">
        <w:rPr>
          <w:rFonts w:hint="eastAsia"/>
          <w:b/>
          <w:sz w:val="28"/>
          <w:szCs w:val="28"/>
        </w:rPr>
        <w:t>得分合计：</w:t>
      </w:r>
      <w:r w:rsidRPr="00FA69D1">
        <w:rPr>
          <w:rFonts w:hint="eastAsia"/>
          <w:b/>
          <w:sz w:val="28"/>
          <w:szCs w:val="28"/>
        </w:rPr>
        <w:t xml:space="preserve">          </w:t>
      </w:r>
      <w:r w:rsidRPr="00FA69D1">
        <w:rPr>
          <w:rFonts w:hint="eastAsia"/>
          <w:b/>
          <w:sz w:val="28"/>
          <w:szCs w:val="28"/>
        </w:rPr>
        <w:t>评估专家签字：</w:t>
      </w:r>
      <w:r w:rsidRPr="00FA69D1">
        <w:rPr>
          <w:rFonts w:hint="eastAsia"/>
          <w:b/>
          <w:sz w:val="28"/>
          <w:szCs w:val="28"/>
        </w:rPr>
        <w:t xml:space="preserve">      </w:t>
      </w:r>
      <w:r w:rsidRPr="00FA69D1">
        <w:rPr>
          <w:rFonts w:hint="eastAsia"/>
          <w:b/>
          <w:sz w:val="28"/>
          <w:szCs w:val="28"/>
        </w:rPr>
        <w:t>评估时间：</w:t>
      </w:r>
    </w:p>
    <w:sectPr w:rsidR="006C4143" w:rsidRPr="009F2367" w:rsidSect="009F2367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1F3" w:rsidRDefault="00CB31F3" w:rsidP="003D075C">
      <w:r>
        <w:separator/>
      </w:r>
    </w:p>
  </w:endnote>
  <w:endnote w:type="continuationSeparator" w:id="1">
    <w:p w:rsidR="00CB31F3" w:rsidRDefault="00CB31F3" w:rsidP="003D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1F3" w:rsidRDefault="00CB31F3" w:rsidP="003D075C">
      <w:r>
        <w:separator/>
      </w:r>
    </w:p>
  </w:footnote>
  <w:footnote w:type="continuationSeparator" w:id="1">
    <w:p w:rsidR="00CB31F3" w:rsidRDefault="00CB31F3" w:rsidP="003D0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8483D"/>
    <w:multiLevelType w:val="hybridMultilevel"/>
    <w:tmpl w:val="6B087D28"/>
    <w:lvl w:ilvl="0" w:tplc="CAF480BE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宋体" w:eastAsia="宋体" w:hAnsi="宋体" w:cs="Times New Roman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143"/>
    <w:rsid w:val="000B58E9"/>
    <w:rsid w:val="00253996"/>
    <w:rsid w:val="003D075C"/>
    <w:rsid w:val="00420CD0"/>
    <w:rsid w:val="006C4143"/>
    <w:rsid w:val="009F2367"/>
    <w:rsid w:val="00A0418D"/>
    <w:rsid w:val="00C04C6D"/>
    <w:rsid w:val="00CB31F3"/>
    <w:rsid w:val="00EE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0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07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0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07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07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07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2015-09-05T01:32:00Z</cp:lastPrinted>
  <dcterms:created xsi:type="dcterms:W3CDTF">2015-09-01T02:44:00Z</dcterms:created>
  <dcterms:modified xsi:type="dcterms:W3CDTF">2015-09-07T01:19:00Z</dcterms:modified>
</cp:coreProperties>
</file>